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proofErr w:type="spellStart"/>
      <w:r w:rsidR="00610619">
        <w:rPr>
          <w:b w:val="0"/>
          <w:bCs/>
          <w:szCs w:val="28"/>
          <w:lang w:val="ru-RU"/>
        </w:rPr>
        <w:t>грудень</w:t>
      </w:r>
      <w:proofErr w:type="spellEnd"/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201</w:t>
      </w:r>
      <w:r w:rsidRPr="00A57A75">
        <w:rPr>
          <w:b w:val="0"/>
          <w:bCs/>
          <w:szCs w:val="28"/>
          <w:lang w:val="ru-RU"/>
        </w:rPr>
        <w:t>9</w:t>
      </w:r>
      <w:r w:rsidRPr="00A57A75">
        <w:rPr>
          <w:b w:val="0"/>
          <w:bCs/>
          <w:szCs w:val="28"/>
        </w:rPr>
        <w:t xml:space="preserve"> року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</w:p>
    <w:p w:rsidR="00A57A75" w:rsidRPr="00A57A75" w:rsidRDefault="00A57A75" w:rsidP="00A57A75">
      <w:pPr>
        <w:pStyle w:val="a3"/>
        <w:jc w:val="both"/>
        <w:rPr>
          <w:b w:val="0"/>
          <w:bCs/>
          <w:szCs w:val="28"/>
        </w:rPr>
      </w:pPr>
      <w:r w:rsidRPr="00A57A75">
        <w:rPr>
          <w:b w:val="0"/>
          <w:bCs/>
          <w:szCs w:val="28"/>
        </w:rPr>
        <w:t>Проведено: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грудні 2019 року вперше у Ніжинські міській об’єднаній територіальній громаді відбувся конкурс молодіжних проектів «Ніжин – молодіжна столиця Чернігівщини», організатором якого став відділу у справах сім’ї та молоді виконавчого комітету Ніжинської міської ради. Його метою було виховання активної громадянської позиції у молоді, залучення до практичного вирішення актуальних соціальних проблем Ніжинської </w:t>
      </w:r>
      <w:proofErr w:type="spellStart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МОТГ</w:t>
      </w:r>
      <w:proofErr w:type="spellEnd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підтримка та розвиток дослідницької і проектної діяльності обдарованої молоді. До відділу у справах сім’ї та молоді надійшло небагато проектів. </w:t>
      </w:r>
      <w:r w:rsidR="00E52767"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Кожен з них пройшов експертну оцінку. </w:t>
      </w: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Найпопулярнішими номінаціями, у рамках яких вони були створені, стали 2 з запропонованих - «Ніжин – місто відкрите, творче, толерантне» та «Патріотичний Ніжин». Авторами конкурсних робіт стали представники учнівської, студентської та працюючої молоді Ніжинської міської об’єднаної територіальної громади. 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За висновками експертної комісії, переможцями конкурсу стали 4 проектні роботи (5 авторів):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Популяризація української мови серед молоді у повсякденному спілкуванні (автор – </w:t>
      </w:r>
      <w:proofErr w:type="spellStart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Лисивець</w:t>
      </w:r>
      <w:proofErr w:type="spellEnd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Ольга).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Вулична інтелектуальна ігротека як альтернатива ґаджетам (автори – </w:t>
      </w:r>
      <w:proofErr w:type="spellStart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Ольховик</w:t>
      </w:r>
      <w:proofErr w:type="spellEnd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Анастасія та Пархоменко Богдан).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Муралістичний</w:t>
      </w:r>
      <w:proofErr w:type="spellEnd"/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 (автор – Білоус Наталія).</w:t>
      </w:r>
    </w:p>
    <w:p w:rsidR="008B6F52" w:rsidRPr="00665BB8" w:rsidRDefault="008B6F52" w:rsidP="00665BB8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>Фестиваль творчості та дисидентського руху (автор – Щербина Анастасія).</w:t>
      </w:r>
    </w:p>
    <w:p w:rsidR="008B6F52" w:rsidRPr="00665BB8" w:rsidRDefault="008B6F52" w:rsidP="00665BB8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Усі учасники отримали подарунки, а переможці – грошову винагороду. Деякі проекти, або деякі заходи проектів будуть реалізовані у 2020 році в рамках міської цільової програми «Молодь Ніжинської міської об’єднаної територіальної громади». </w:t>
      </w:r>
    </w:p>
    <w:p w:rsidR="00E52767" w:rsidRPr="00665BB8" w:rsidRDefault="00E52767" w:rsidP="00665BB8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кінці </w:t>
      </w:r>
      <w:r w:rsidR="00610619" w:rsidRPr="00665B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грудня 2020 року почала свою роботу фотовиставка «Краса поряд». До відділу у справах сім’ї та молоді надійшло </w:t>
      </w:r>
      <w:r w:rsidR="00665BB8" w:rsidRPr="00665BB8">
        <w:rPr>
          <w:rFonts w:ascii="Times New Roman" w:hAnsi="Times New Roman" w:cs="Times New Roman"/>
          <w:bCs/>
          <w:sz w:val="28"/>
          <w:szCs w:val="28"/>
          <w:lang w:val="uk-UA"/>
        </w:rPr>
        <w:t>23 фотороботи від 18 авторів, представників молодіжної громади міста Ніжина. До 24 січня 2020 року у всіх бажаючих є можливість відвідати фотовиставку у стінах Ніжинського міського молодіжного центру та обрати найкращі фотороботи серед представлених.</w:t>
      </w:r>
    </w:p>
    <w:p w:rsidR="00BB130D" w:rsidRPr="00665BB8" w:rsidRDefault="00BB130D" w:rsidP="00BB130D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У</w:t>
      </w:r>
      <w:r w:rsidR="00FC433E"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рамках акції «16 днів проти насильства»</w:t>
      </w:r>
      <w:r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активно проводиться робота у освітніх закладах міста щодо профілактики домашнього насильства та жорстокого поводження з дітьми. У молодіжному центрі проведено гру для молоді «Як бути жінкою».</w:t>
      </w:r>
    </w:p>
    <w:p w:rsidR="003A2F1E" w:rsidRPr="00665BB8" w:rsidRDefault="00BB130D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lastRenderedPageBreak/>
        <w:t>У листопаді</w:t>
      </w:r>
      <w:r w:rsidR="003A2F1E"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2019 року за ініціативи відділу у справах сім’ї та молоді </w:t>
      </w:r>
      <w:r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розпочався</w:t>
      </w:r>
      <w:r w:rsidR="003A2F1E"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проект «Жінка </w:t>
      </w:r>
      <w:r w:rsidR="003A2F1E" w:rsidRPr="00665BB8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XX</w:t>
      </w:r>
      <w:r w:rsidR="003A2F1E"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І століття», </w:t>
      </w:r>
      <w:r w:rsidRPr="00665BB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в рамках якого проводяться зустрічі з різними спікерами для активізації жіночого руху в місті.</w:t>
      </w:r>
    </w:p>
    <w:p w:rsidR="00A57A75" w:rsidRPr="00665BB8" w:rsidRDefault="00A57A75" w:rsidP="00A57A7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Протягом звітного періоду </w:t>
      </w:r>
      <w:r w:rsidR="00BB130D"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  <w:r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дійснено  </w:t>
      </w:r>
      <w:r w:rsidR="00BB130D"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10 </w:t>
      </w:r>
      <w:r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обстежень матеріально-побутових умов багатодітних сімей міста та </w:t>
      </w:r>
      <w:r w:rsidR="00BB130D"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обстежен</w:t>
      </w:r>
      <w:r w:rsidR="0078581E"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>ь</w:t>
      </w:r>
      <w:r w:rsidRPr="00665BB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сімей, у яких вчинено насильство в сім’ї або існує реальна загроза його вчинення.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665BB8">
        <w:rPr>
          <w:rFonts w:ascii="Times New Roman" w:hAnsi="Times New Roman" w:cs="Times New Roman"/>
          <w:sz w:val="28"/>
          <w:szCs w:val="28"/>
          <w:lang w:val="uk-UA"/>
        </w:rPr>
        <w:t>31 грудня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2019 року відділом розглянуто 2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путівок до закладів оздоровлення та відпочинку всеукраїнського та міжнародного рівня. </w:t>
      </w:r>
      <w:r w:rsidR="00665BB8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оздоровчої кампанії 2019 року сформовано детальний звіт у розрізі пільгових категорій, відповідно до яких діти Ніжинської </w:t>
      </w:r>
      <w:proofErr w:type="spellStart"/>
      <w:r w:rsidR="00665BB8">
        <w:rPr>
          <w:rFonts w:ascii="Times New Roman" w:hAnsi="Times New Roman" w:cs="Times New Roman"/>
          <w:sz w:val="28"/>
          <w:szCs w:val="28"/>
          <w:lang w:val="uk-UA"/>
        </w:rPr>
        <w:t>МОТГ</w:t>
      </w:r>
      <w:proofErr w:type="spellEnd"/>
      <w:r w:rsidR="00665BB8">
        <w:rPr>
          <w:rFonts w:ascii="Times New Roman" w:hAnsi="Times New Roman" w:cs="Times New Roman"/>
          <w:sz w:val="28"/>
          <w:szCs w:val="28"/>
          <w:lang w:val="uk-UA"/>
        </w:rPr>
        <w:t xml:space="preserve"> направлялися до таборів оздоровлення та відпочинку протягом 2019 року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2A13" w:rsidRDefault="00A57A75" w:rsidP="00A92A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BB130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2019 року підготовлено </w:t>
      </w:r>
      <w:r w:rsidR="002F5742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публікаці</w:t>
      </w:r>
      <w:r w:rsidR="002F574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F57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</w:t>
      </w:r>
      <w:r w:rsidR="002F57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відділу у соціальній мережі </w:t>
      </w:r>
      <w:r w:rsidRPr="0070015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, на офіційному стайні Ніжинської міської ради</w:t>
      </w:r>
      <w:r w:rsidR="002F57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A75" w:rsidRPr="002F5742" w:rsidRDefault="00A57A75" w:rsidP="00A92A13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r w:rsidRPr="002F57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Продовжується робота щодо видачі посвідчень багатодітним сім’ям.  Оформлено </w:t>
      </w:r>
      <w:r w:rsidR="00FE38C5" w:rsidRPr="002F5742">
        <w:rPr>
          <w:rFonts w:ascii="Times New Roman" w:hAnsi="Times New Roman" w:cs="Times New Roman"/>
          <w:color w:val="FF0000"/>
          <w:sz w:val="28"/>
          <w:szCs w:val="28"/>
          <w:lang w:val="uk-UA"/>
        </w:rPr>
        <w:t>4 посвідчення дитини з багатодітної сім'ї.</w:t>
      </w:r>
    </w:p>
    <w:bookmarkEnd w:id="0"/>
    <w:p w:rsidR="002F5742" w:rsidRPr="00A57A75" w:rsidRDefault="002F5742" w:rsidP="002F57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>Протягом місяця підготовлено до Департаменту сім’ї, молоді та спорту Чернігівської ОДА 12 звітів відповідно до листів з контрольними термінами реалізації (щомісячно та щоквартально):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i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їнів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57A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’ям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2020 року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A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2017 року № 02-11/406 (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ОТГ);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поширенню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пияцтва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алкоголізму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наркоманії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у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,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 на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2016 року;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заходи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вчиняється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A57A7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:rsidR="002F5742" w:rsidRDefault="002F5742" w:rsidP="002F57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ідготовлено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звітів:</w:t>
      </w:r>
      <w:proofErr w:type="spellEnd"/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2020 року за 2019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цільової п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ОТГ за 2019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Default="002F5742" w:rsidP="002F57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обдарованій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учнівській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студентській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2019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8E5A2B" w:rsidRDefault="002F5742" w:rsidP="002F57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виконання програми ІІІ Міжнародної літньої школи за 2019 рік;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2019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2F5742" w:rsidRPr="00A57A75" w:rsidRDefault="002F5742" w:rsidP="002F57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2019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A75" w:rsidRPr="00A57A75" w:rsidRDefault="0070015A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Посадовими особами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продовжуєтьс</w:t>
      </w:r>
      <w:r w:rsidR="007D7E1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діте</w:t>
      </w:r>
      <w:proofErr w:type="spellEnd"/>
      <w:r w:rsidR="007D7E1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>.</w:t>
      </w:r>
      <w:r w:rsidR="00A57A75"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Підібрано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та направлено на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до: </w:t>
      </w:r>
    </w:p>
    <w:p w:rsidR="00A57A75" w:rsidRP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ДПУ «МДЦ «Артек» - </w:t>
      </w:r>
      <w:r w:rsidR="003F2C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A10CFF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="00A10CFF">
        <w:rPr>
          <w:rFonts w:ascii="Times New Roman" w:hAnsi="Times New Roman" w:cs="Times New Roman"/>
          <w:sz w:val="28"/>
          <w:szCs w:val="28"/>
          <w:lang w:val="uk-UA"/>
        </w:rPr>
        <w:t xml:space="preserve"> та малозабезпечених</w:t>
      </w:r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ДП «УДЦ «Молода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гвардія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-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доправлення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</w:t>
      </w:r>
      <w:r w:rsidR="003A2F1E">
        <w:rPr>
          <w:rFonts w:ascii="Times New Roman" w:hAnsi="Times New Roman" w:cs="Times New Roman"/>
          <w:sz w:val="28"/>
          <w:szCs w:val="28"/>
        </w:rPr>
        <w:t>оді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="003A2F1E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ОДА</w:t>
      </w:r>
      <w:r w:rsidR="003A2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F1E" w:rsidRDefault="003A2F1E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3A2F1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виплати стипендій обдарованій учнівській та студентській молоді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молоді продовжують отримувати стипендію. Працівниками відділу був підготований Кошторис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виплату стипендії обдарованій учнівській та студентській молоді за </w:t>
      </w:r>
      <w:r w:rsidR="003F2C00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року. </w:t>
      </w:r>
    </w:p>
    <w:p w:rsidR="00A57A75" w:rsidRPr="00D332D3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sz w:val="28"/>
          <w:szCs w:val="28"/>
          <w:lang w:val="uk-UA"/>
        </w:rPr>
        <w:t>Усі основні заходи висвітлювалися на офіційній сторінці відділу у справах сім’ї та молоді  та на офіційному сайті Ніжинської міської ради.</w:t>
      </w:r>
    </w:p>
    <w:p w:rsidR="00A57A75" w:rsidRPr="00D332D3" w:rsidRDefault="00A57A75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A75" w:rsidRPr="00A57A75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09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у справах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FA7A09" w:rsidRDefault="00FA7A09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57A75" w:rsidRPr="007A0216" w:rsidRDefault="00FA7A09" w:rsidP="00FC43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А. В. Лисенко</w:t>
      </w:r>
    </w:p>
    <w:p w:rsidR="00CE4C27" w:rsidRDefault="00CE4C27"/>
    <w:sectPr w:rsidR="00CE4C27" w:rsidSect="00D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29D6"/>
    <w:multiLevelType w:val="hybridMultilevel"/>
    <w:tmpl w:val="025E3342"/>
    <w:lvl w:ilvl="0" w:tplc="2C926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262D6E"/>
    <w:multiLevelType w:val="hybridMultilevel"/>
    <w:tmpl w:val="2054C2F0"/>
    <w:lvl w:ilvl="0" w:tplc="A390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A75"/>
    <w:rsid w:val="000D25EE"/>
    <w:rsid w:val="00132C8C"/>
    <w:rsid w:val="001D50C9"/>
    <w:rsid w:val="002F5742"/>
    <w:rsid w:val="0037002C"/>
    <w:rsid w:val="003A2F1E"/>
    <w:rsid w:val="003B0FED"/>
    <w:rsid w:val="003D7D6B"/>
    <w:rsid w:val="003F2C00"/>
    <w:rsid w:val="003F689B"/>
    <w:rsid w:val="004140B4"/>
    <w:rsid w:val="004648D8"/>
    <w:rsid w:val="005543A2"/>
    <w:rsid w:val="00610619"/>
    <w:rsid w:val="006164A6"/>
    <w:rsid w:val="00665BB8"/>
    <w:rsid w:val="0069068C"/>
    <w:rsid w:val="00691365"/>
    <w:rsid w:val="0070015A"/>
    <w:rsid w:val="0074257F"/>
    <w:rsid w:val="0078581E"/>
    <w:rsid w:val="007D7E1F"/>
    <w:rsid w:val="008621E5"/>
    <w:rsid w:val="00890F10"/>
    <w:rsid w:val="008B6F52"/>
    <w:rsid w:val="008E5A2B"/>
    <w:rsid w:val="009D6A74"/>
    <w:rsid w:val="00A10CFF"/>
    <w:rsid w:val="00A571AE"/>
    <w:rsid w:val="00A57A75"/>
    <w:rsid w:val="00A92A13"/>
    <w:rsid w:val="00B36126"/>
    <w:rsid w:val="00BB130D"/>
    <w:rsid w:val="00CA582D"/>
    <w:rsid w:val="00CE4C27"/>
    <w:rsid w:val="00D332D3"/>
    <w:rsid w:val="00D37B14"/>
    <w:rsid w:val="00E52767"/>
    <w:rsid w:val="00E52B60"/>
    <w:rsid w:val="00EB6B25"/>
    <w:rsid w:val="00EE2121"/>
    <w:rsid w:val="00F34CA9"/>
    <w:rsid w:val="00F55965"/>
    <w:rsid w:val="00F96938"/>
    <w:rsid w:val="00FA7A09"/>
    <w:rsid w:val="00FC433E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hiddenspellerror">
    <w:name w:val="hiddenspellerror"/>
    <w:basedOn w:val="a0"/>
    <w:rsid w:val="0069068C"/>
  </w:style>
  <w:style w:type="paragraph" w:styleId="a5">
    <w:name w:val="List Paragraph"/>
    <w:basedOn w:val="a"/>
    <w:uiPriority w:val="34"/>
    <w:qFormat/>
    <w:rsid w:val="0070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User</cp:lastModifiedBy>
  <cp:revision>2</cp:revision>
  <dcterms:created xsi:type="dcterms:W3CDTF">2020-01-08T08:45:00Z</dcterms:created>
  <dcterms:modified xsi:type="dcterms:W3CDTF">2020-01-08T08:45:00Z</dcterms:modified>
</cp:coreProperties>
</file>